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2F" w:rsidRPr="00FE332F" w:rsidRDefault="00FE332F" w:rsidP="00FE332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iCs/>
          <w:color w:val="000000" w:themeColor="text1"/>
          <w:sz w:val="28"/>
          <w:szCs w:val="28"/>
          <w:shd w:val="clear" w:color="auto" w:fill="FFFFFF"/>
        </w:rPr>
      </w:pPr>
      <w:r w:rsidRPr="00FE332F">
        <w:rPr>
          <w:rStyle w:val="a4"/>
          <w:i/>
          <w:iCs/>
          <w:color w:val="000000" w:themeColor="text1"/>
          <w:sz w:val="28"/>
          <w:szCs w:val="28"/>
          <w:shd w:val="clear" w:color="auto" w:fill="FFFFFF"/>
        </w:rPr>
        <w:t>Профилактика синдрома эмоционального выгорания.</w:t>
      </w:r>
    </w:p>
    <w:p w:rsidR="00FE332F" w:rsidRPr="00FE332F" w:rsidRDefault="00FE332F" w:rsidP="00FE332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FE332F" w:rsidRDefault="00FE332F" w:rsidP="00FE332F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  <w:sz w:val="28"/>
          <w:szCs w:val="28"/>
        </w:rPr>
      </w:pPr>
      <w:r w:rsidRPr="00FE332F">
        <w:rPr>
          <w:color w:val="000000" w:themeColor="text1"/>
          <w:sz w:val="28"/>
          <w:szCs w:val="28"/>
        </w:rPr>
        <w:t xml:space="preserve">Если вы чувствуете постоянный </w:t>
      </w:r>
      <w:r w:rsidRPr="00FE332F">
        <w:rPr>
          <w:b/>
          <w:color w:val="000000" w:themeColor="text1"/>
          <w:sz w:val="28"/>
          <w:szCs w:val="28"/>
        </w:rPr>
        <w:t>стресс, разочарование, беспомощность</w:t>
      </w:r>
      <w:r w:rsidRPr="00FE332F">
        <w:rPr>
          <w:color w:val="000000" w:themeColor="text1"/>
          <w:sz w:val="28"/>
          <w:szCs w:val="28"/>
        </w:rPr>
        <w:t xml:space="preserve"> и полностью вышли из строя, то можно предположить, что находитесь в состоянии </w:t>
      </w:r>
      <w:r w:rsidRPr="00FE332F">
        <w:rPr>
          <w:b/>
          <w:color w:val="000000" w:themeColor="text1"/>
          <w:sz w:val="28"/>
          <w:szCs w:val="28"/>
        </w:rPr>
        <w:t>эмоционального выгорания.</w:t>
      </w:r>
      <w:r w:rsidRPr="00FE332F">
        <w:rPr>
          <w:color w:val="000000" w:themeColor="text1"/>
          <w:sz w:val="28"/>
          <w:szCs w:val="28"/>
        </w:rPr>
        <w:t xml:space="preserve"> Проблемы кажутся вам непреодолимыми, все выглядит мрачным и вам очень сложно найти силы, для выхода из этого состояния. </w:t>
      </w:r>
      <w:proofErr w:type="gramStart"/>
      <w:r w:rsidRPr="00FE332F">
        <w:rPr>
          <w:color w:val="000000" w:themeColor="text1"/>
          <w:sz w:val="28"/>
          <w:szCs w:val="28"/>
        </w:rPr>
        <w:t>Отрешенность, возникшая от выгорания может</w:t>
      </w:r>
      <w:proofErr w:type="gramEnd"/>
      <w:r w:rsidRPr="00FE332F">
        <w:rPr>
          <w:color w:val="000000" w:themeColor="text1"/>
          <w:sz w:val="28"/>
          <w:szCs w:val="28"/>
        </w:rPr>
        <w:t xml:space="preserve"> поставить под угрозу ваши отношения с окружающими, вашу работу и наконец, здоровье. Но выгорание может быть исцелено. Вы можете восстановить свой баланс сил, переоценивая приоритеты и уделяя время для себя и ища поддержку.</w:t>
      </w:r>
    </w:p>
    <w:p w:rsidR="00FE332F" w:rsidRDefault="00FE332F" w:rsidP="00FE332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FE332F" w:rsidRPr="00FE332F" w:rsidRDefault="00FE332F" w:rsidP="00FE332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 wp14:anchorId="23551384" wp14:editId="11DA7790">
            <wp:extent cx="3476445" cy="2316475"/>
            <wp:effectExtent l="0" t="0" r="0" b="8255"/>
            <wp:docPr id="1" name="Рисунок 1" descr="C:\Users\Home-26.12.21\Desktop\628efb6046a7316322019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628efb6046a7316322019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67" cy="232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32F" w:rsidRDefault="00FE332F" w:rsidP="00FE332F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 w:themeColor="text1"/>
          <w:sz w:val="28"/>
          <w:szCs w:val="28"/>
        </w:rPr>
      </w:pPr>
    </w:p>
    <w:p w:rsidR="00FE332F" w:rsidRPr="00FE332F" w:rsidRDefault="00FE332F" w:rsidP="00FE332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E332F">
        <w:rPr>
          <w:rStyle w:val="a4"/>
          <w:color w:val="000000" w:themeColor="text1"/>
          <w:sz w:val="28"/>
          <w:szCs w:val="28"/>
        </w:rPr>
        <w:t>Что такое синдром эмоционального выгорания?</w:t>
      </w:r>
    </w:p>
    <w:p w:rsidR="00FE332F" w:rsidRDefault="00FE332F" w:rsidP="00FE332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FE332F" w:rsidRPr="00FE332F" w:rsidRDefault="00FE332F" w:rsidP="00FE332F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  <w:sz w:val="28"/>
          <w:szCs w:val="28"/>
        </w:rPr>
      </w:pPr>
      <w:r w:rsidRPr="00FE332F">
        <w:rPr>
          <w:color w:val="000000" w:themeColor="text1"/>
          <w:sz w:val="28"/>
          <w:szCs w:val="28"/>
        </w:rPr>
        <w:t>Синдром эмоционального выгорания (СЭВ) – это состояние эмоционального, умственного и физического истощения, вызванное хроническим стрессом, чаще всего на работе. Вы чувствуете себя разбитым и не в состоянии удовлетворить свои постоянные потребности. С продолжением стресса вы начинаете терять интерес ко всему. Чаще всего выгоранию подвержены люди, работающие в системе «человек-человек»: воспитатели детских дошкольных учреждений, учителя, преподаватели, врачи, социальные работники и т.п.</w:t>
      </w:r>
    </w:p>
    <w:p w:rsidR="00FE332F" w:rsidRPr="00FE332F" w:rsidRDefault="00FE332F" w:rsidP="00FE332F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  <w:sz w:val="28"/>
          <w:szCs w:val="28"/>
        </w:rPr>
      </w:pPr>
      <w:r w:rsidRPr="00FE332F">
        <w:rPr>
          <w:color w:val="000000" w:themeColor="text1"/>
          <w:sz w:val="28"/>
          <w:szCs w:val="28"/>
        </w:rPr>
        <w:t>Синдром эмоционального выгорания снижает вашу производительность и энергию, в результате чего вы чувствуете свою беспомощность, безнадежность и обиду. В конце концов, вы можете почувствовать, что вы больше ничего не можете делать, ни на что не хватает сил.</w:t>
      </w:r>
    </w:p>
    <w:p w:rsidR="00FE332F" w:rsidRPr="00FE332F" w:rsidRDefault="00FE332F" w:rsidP="00FE332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color w:val="000000" w:themeColor="text1"/>
          <w:sz w:val="28"/>
          <w:szCs w:val="28"/>
        </w:rPr>
        <w:t>У большинства из нас бывают дни, когда мы перегружены работой или недооценены; когда делаем дюжину дел и никто этого не замечает, не говоря уже о вознаграждении; мы вытаскиваем себя из постели, прикладывая огромные усилия, чтобы пойти на работу. Если вы все чаще чувствуете себя подобным образом, у вас наступает выгорание.</w:t>
      </w:r>
    </w:p>
    <w:p w:rsidR="00FE332F" w:rsidRDefault="00FE332F" w:rsidP="00FE33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E332F" w:rsidRDefault="00FE332F" w:rsidP="00FE3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E33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Советы психолога по профилактике эмоционального выгорания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FE332F" w:rsidRPr="00FE332F" w:rsidRDefault="00FE332F" w:rsidP="00FE3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332F" w:rsidRPr="00FE332F" w:rsidRDefault="00FE332F" w:rsidP="00FE33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3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Выработайте для себя определенный расслабляющий ритуал. Например, как только проснетесь, сразу поднимайтесь из постели. Проведите медитацию, по крайней мере, в течение пятнадцати минут. Прочтите что-то, вдохновляющее вас. Послушайте любимую музыку.</w:t>
      </w:r>
    </w:p>
    <w:p w:rsidR="00FE332F" w:rsidRPr="00FE332F" w:rsidRDefault="00FE332F" w:rsidP="00FE33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3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Примите здоровую пищу, проделайте физические упражнения. Когда вы правильно питаетесь, занимаетесь регулярной физической активностью и много отдыхаете, у вас будет более высокая энергия и устойчивость к жизненным неприятностям и требованиям.</w:t>
      </w:r>
    </w:p>
    <w:p w:rsidR="00FE332F" w:rsidRPr="00FE332F" w:rsidRDefault="00FE332F" w:rsidP="00FE33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3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Не надо никому подыгрывать. Если вы не согласны с чем-то, то твердо отвечайте «нет», согласны – «да». Поверьте это не сложно. Не перенапрягайте себя.</w:t>
      </w:r>
    </w:p>
    <w:p w:rsidR="00FE332F" w:rsidRPr="00FE332F" w:rsidRDefault="00FE332F" w:rsidP="00FE33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3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Делайте для себя ежедневный технологический перерыв. Установите время, когда вы полностью можете отключиться. Оставьте в покое ваш ноутбук, телефон, социальные сети, электронную почту. Проанализируйте прошедший день, больше уделяйте внимания положительным моментам.</w:t>
      </w:r>
    </w:p>
    <w:p w:rsidR="00FE332F" w:rsidRPr="00FE332F" w:rsidRDefault="00FE332F" w:rsidP="00FE33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3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Поддержите свое творческое начало. Оно является тем мощным противоядием, которое поможет вам в борьбе с выгоранием. Создайте какой-нибудь новый интересный проект, придумайте новое хобби и т.д.</w:t>
      </w:r>
    </w:p>
    <w:p w:rsidR="00FE332F" w:rsidRPr="00FE332F" w:rsidRDefault="00FE332F" w:rsidP="00FE33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33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Используйте методы профилактики стресса. Если вы еще на пути к выгоранию, постарайтесь предотвратить стресс, используя методы медитации, делайте перерывы в работе, записывайте свои мысли в дневник, займитесь любимым хобби и другими делами, не имеющими ничего общего с вашей работой.</w:t>
      </w:r>
    </w:p>
    <w:p w:rsidR="00FE332F" w:rsidRDefault="00FE332F" w:rsidP="00FE332F">
      <w:pPr>
        <w:pStyle w:val="c5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 w:themeColor="text1"/>
          <w:sz w:val="28"/>
          <w:szCs w:val="28"/>
        </w:rPr>
      </w:pPr>
      <w:r w:rsidRPr="00FE332F">
        <w:rPr>
          <w:color w:val="000000" w:themeColor="text1"/>
          <w:sz w:val="28"/>
          <w:szCs w:val="28"/>
        </w:rPr>
        <w:br/>
      </w:r>
      <w:r w:rsidRPr="00FE332F">
        <w:rPr>
          <w:rStyle w:val="c2"/>
          <w:b/>
          <w:bCs/>
          <w:color w:val="000000" w:themeColor="text1"/>
          <w:sz w:val="28"/>
          <w:szCs w:val="28"/>
        </w:rPr>
        <w:t xml:space="preserve">Как экономно расходовать свои энергетические ресурсы </w:t>
      </w:r>
    </w:p>
    <w:p w:rsidR="00FE332F" w:rsidRDefault="00FE332F" w:rsidP="00FE332F">
      <w:pPr>
        <w:pStyle w:val="c5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 w:themeColor="text1"/>
          <w:sz w:val="28"/>
          <w:szCs w:val="28"/>
        </w:rPr>
      </w:pPr>
      <w:r>
        <w:rPr>
          <w:rStyle w:val="c2"/>
          <w:b/>
          <w:bCs/>
          <w:color w:val="000000" w:themeColor="text1"/>
          <w:sz w:val="28"/>
          <w:szCs w:val="28"/>
        </w:rPr>
        <w:t xml:space="preserve">в работе </w:t>
      </w:r>
      <w:r w:rsidRPr="00FE332F">
        <w:rPr>
          <w:rStyle w:val="c2"/>
          <w:b/>
          <w:bCs/>
          <w:color w:val="000000" w:themeColor="text1"/>
          <w:sz w:val="28"/>
          <w:szCs w:val="28"/>
        </w:rPr>
        <w:t>с людьми</w:t>
      </w:r>
      <w:r>
        <w:rPr>
          <w:rStyle w:val="c2"/>
          <w:b/>
          <w:bCs/>
          <w:color w:val="000000" w:themeColor="text1"/>
          <w:sz w:val="28"/>
          <w:szCs w:val="28"/>
        </w:rPr>
        <w:t>.</w:t>
      </w:r>
    </w:p>
    <w:p w:rsidR="00FE332F" w:rsidRPr="00FE332F" w:rsidRDefault="00FE332F" w:rsidP="00FE332F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Жить с девизом «В целом все хорошо, все, что делается, – делается к лучшему». Неудовлетворительные обстоятельства на работе воспринимать как временное явление и пытаться изменить их к лучшему.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Энергию недовольства направлять на дела, способствующие позитивным переменам, а не злословию и обидам.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 xml:space="preserve">• Замечать достижения в своей работе и чаще хвалить себя за них. Замечать свои успехи в отношениях с другими и радоваться достигнутым результатам. В выполняемой работе </w:t>
      </w:r>
      <w:proofErr w:type="gramStart"/>
      <w:r w:rsidRPr="00FE332F">
        <w:rPr>
          <w:rStyle w:val="c0"/>
          <w:color w:val="000000" w:themeColor="text1"/>
          <w:sz w:val="28"/>
          <w:szCs w:val="28"/>
        </w:rPr>
        <w:t>усматривать</w:t>
      </w:r>
      <w:proofErr w:type="gramEnd"/>
      <w:r w:rsidRPr="00FE332F">
        <w:rPr>
          <w:rStyle w:val="c0"/>
          <w:color w:val="000000" w:themeColor="text1"/>
          <w:sz w:val="28"/>
          <w:szCs w:val="28"/>
        </w:rPr>
        <w:t xml:space="preserve"> прежде всего социальный, гуманный, престижный смысл, а не конкретные и малоприятные функциональные обязанности.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Находить источники вдохновения в каждом осуществляемом замысле. Тратить время и энергию на осмысление целей и средств их достижения, а не на исправление непродуманных действий и ошибок.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Организовать свою работу так, чтобы исключить ненужные и раздражающие обращения окружающих.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lastRenderedPageBreak/>
        <w:t>• Просьбы, советы, требования, обращенные к кому–либо, следует произносить достаточно громко и отчетливо, предварительно убедившись, что партнер в состоянии их воспринять.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Не «пережевывать» в уме случившиеся конфликты или допущенные ошибки. Осознать причину, сделать выводы, найти выход, но не прокручивать в сознании. Если возникла проблема или назрел конфликт, решать своевременно, обдуманно и спокойно.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Не вспоминать на работе о неприятностях личной жизни и не обсуждать их с коллегами.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Дольше и чаще общаться с людьми, которые приятны, быть с ними открытыми, искренними и естественными.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Мягко и незаметно ограничивать общение с теми, кто неприятен, оставаясь с ними приветливыми и внимательными.</w:t>
      </w:r>
    </w:p>
    <w:p w:rsidR="00FE332F" w:rsidRPr="00FE332F" w:rsidRDefault="00FE332F" w:rsidP="00FE332F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E332F">
        <w:rPr>
          <w:rStyle w:val="c0"/>
          <w:color w:val="000000" w:themeColor="text1"/>
          <w:sz w:val="28"/>
          <w:szCs w:val="28"/>
        </w:rPr>
        <w:t>• Использовать техники снижения эмоционального напряжения.</w:t>
      </w:r>
    </w:p>
    <w:p w:rsidR="00FE332F" w:rsidRPr="00FE332F" w:rsidRDefault="00FE332F" w:rsidP="00FE33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332F" w:rsidRDefault="00FE332F" w:rsidP="00FE332F">
      <w:pPr>
        <w:spacing w:after="0"/>
        <w:jc w:val="center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r w:rsidRPr="00FE332F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shd w:val="clear" w:color="auto" w:fill="FFFFFF"/>
        </w:rPr>
        <w:t xml:space="preserve">Уделять внимание чувствам </w:t>
      </w:r>
      <w:r w:rsidRPr="00FE33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— занятие непривычное в повседневной жизни. Вероятно, влияет воспитание (с самого детства родителями, а затем учителями накладывается табу — запрет на открытое выражение чувств и эмоций ребенком) и обучение в школе, где больше времени уделяется мышлению. Вот почему впоследствии нам легче говорить о том, что думаем, чем о том, что чувствуем. </w:t>
      </w:r>
    </w:p>
    <w:p w:rsidR="00FE332F" w:rsidRPr="00FE332F" w:rsidRDefault="00FE332F" w:rsidP="00FE332F">
      <w:pPr>
        <w:spacing w:after="0"/>
        <w:jc w:val="center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r w:rsidRPr="00FE33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В нашем обществе не </w:t>
      </w:r>
      <w:proofErr w:type="gramStart"/>
      <w:r w:rsidRPr="00FE33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принято</w:t>
      </w:r>
      <w:proofErr w:type="gramEnd"/>
      <w:r w:rsidRPr="00FE33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открыто радоваться, не говоря уже о негативных чувствах, от которых вообще стремятся </w:t>
      </w:r>
    </w:p>
    <w:p w:rsidR="00FE332F" w:rsidRPr="00FE332F" w:rsidRDefault="00FE332F" w:rsidP="00FE332F">
      <w:pPr>
        <w:spacing w:after="0"/>
        <w:jc w:val="center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r w:rsidRPr="00FE33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быстрее избавиться и забыть про них. </w:t>
      </w:r>
    </w:p>
    <w:p w:rsidR="00FE332F" w:rsidRDefault="00FE332F" w:rsidP="00FE332F">
      <w:pPr>
        <w:jc w:val="center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shd w:val="clear" w:color="auto" w:fill="FFFFFF"/>
        </w:rPr>
      </w:pPr>
    </w:p>
    <w:p w:rsidR="00FE332F" w:rsidRPr="00FE332F" w:rsidRDefault="00FE332F" w:rsidP="00FE332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FE332F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shd w:val="clear" w:color="auto" w:fill="FFFFFF"/>
        </w:rPr>
        <w:t>В случае, когда негативные эмоции не осознаются и подавляются, они управляют нашим поведением. И наоборот, осознание негативных эмоций и чувств ведет к успешному преодолению затруднений и большему пониманию себя.</w:t>
      </w:r>
    </w:p>
    <w:sectPr w:rsidR="00FE332F" w:rsidRPr="00FE3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82"/>
    <w:rsid w:val="00765682"/>
    <w:rsid w:val="00DE0F84"/>
    <w:rsid w:val="00FE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332F"/>
    <w:rPr>
      <w:b/>
      <w:bCs/>
    </w:rPr>
  </w:style>
  <w:style w:type="paragraph" w:customStyle="1" w:styleId="c5">
    <w:name w:val="c5"/>
    <w:basedOn w:val="a"/>
    <w:rsid w:val="00FE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E332F"/>
  </w:style>
  <w:style w:type="paragraph" w:customStyle="1" w:styleId="c1">
    <w:name w:val="c1"/>
    <w:basedOn w:val="a"/>
    <w:rsid w:val="00FE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332F"/>
  </w:style>
  <w:style w:type="paragraph" w:styleId="a5">
    <w:name w:val="Balloon Text"/>
    <w:basedOn w:val="a"/>
    <w:link w:val="a6"/>
    <w:uiPriority w:val="99"/>
    <w:semiHidden/>
    <w:unhideWhenUsed/>
    <w:rsid w:val="00FE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332F"/>
    <w:rPr>
      <w:b/>
      <w:bCs/>
    </w:rPr>
  </w:style>
  <w:style w:type="paragraph" w:customStyle="1" w:styleId="c5">
    <w:name w:val="c5"/>
    <w:basedOn w:val="a"/>
    <w:rsid w:val="00FE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E332F"/>
  </w:style>
  <w:style w:type="paragraph" w:customStyle="1" w:styleId="c1">
    <w:name w:val="c1"/>
    <w:basedOn w:val="a"/>
    <w:rsid w:val="00FE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332F"/>
  </w:style>
  <w:style w:type="paragraph" w:styleId="a5">
    <w:name w:val="Balloon Text"/>
    <w:basedOn w:val="a"/>
    <w:link w:val="a6"/>
    <w:uiPriority w:val="99"/>
    <w:semiHidden/>
    <w:unhideWhenUsed/>
    <w:rsid w:val="00FE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4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2</cp:revision>
  <dcterms:created xsi:type="dcterms:W3CDTF">2022-11-15T12:25:00Z</dcterms:created>
  <dcterms:modified xsi:type="dcterms:W3CDTF">2022-11-15T12:35:00Z</dcterms:modified>
</cp:coreProperties>
</file>