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1280"/>
        <w:gridCol w:w="1983"/>
        <w:gridCol w:w="2694"/>
        <w:tblGridChange w:id="0">
          <w:tblGrid>
            <w:gridCol w:w="3823"/>
            <w:gridCol w:w="1280"/>
            <w:gridCol w:w="1983"/>
            <w:gridCol w:w="2694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Календарный план воспитательной работы                                                                                    (уровень среднего общего образования)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 год – Год педагога и наставника                                                                                                 2024 год – Год 300-летия российской науки                                                                                        2018-2027 гг- Десятилетие детства в РФ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Урочная деятельность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Дела, события, 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Сроки проведения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Организаторы/ ответственные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Установление субъект-субъектных отношений в процессе учебной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Учителя-предметники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75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Подбор и использование предметного материала, направленного на решение воспитательных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Учителя-предметники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позитивных и конструктивных отношений между учителем и учениками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Учителя-предметники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уроков общеобразовательного цикла с профориентационном компонентом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Учителя-предметники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 «Я – десятиклассник!» (знакомство с организацией образовательного процесса в 10-м классе).</w:t>
            </w:r>
          </w:p>
          <w:p w:rsidR="00000000" w:rsidDel="00000000" w:rsidP="00000000" w:rsidRDefault="00000000" w:rsidRPr="00000000" w14:paraId="00000023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«Наш заключительный учебный год» (11 класс)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  <w:p w:rsidR="00000000" w:rsidDel="00000000" w:rsidP="00000000" w:rsidRDefault="00000000" w:rsidRPr="00000000" w14:paraId="00000027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Учителя-предметники</w:t>
            </w:r>
          </w:p>
          <w:p w:rsidR="00000000" w:rsidDel="00000000" w:rsidP="00000000" w:rsidRDefault="00000000" w:rsidRPr="00000000" w14:paraId="00000028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75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Применение интерактивных форм учебной работы – профориентационных ролевых и имитационных игр, способствующих формирования интереса к той или иной профессии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Учителя-предметники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 деятельность профориентационной направленности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Учителя-предметники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75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Включение в урок педагогических технологий с целью развития креативного мышления обучающихся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Учителя-предметники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75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наставничества ученик-ученик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Учителя-предметники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Взаимодействие с учителями-предметниками по успеваемости учащихся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  <w:p w:rsidR="00000000" w:rsidDel="00000000" w:rsidP="00000000" w:rsidRDefault="00000000" w:rsidRPr="00000000" w14:paraId="0000003D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Учителя-предметники</w:t>
            </w:r>
          </w:p>
          <w:p w:rsidR="00000000" w:rsidDel="00000000" w:rsidP="00000000" w:rsidRDefault="00000000" w:rsidRPr="00000000" w14:paraId="0000003E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75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исследовательской деятельности воспитательной направленности.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Учителя-предметники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Всероссийская олимпиада школьников (школьный и муниципальный, региональный этапы)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плану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Учителя-предметники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75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Вовлечение обучающихся в конкурсы, викторины , олимпиады (образовательные платформы Учи.ру, Инфоурок и др)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Учителя-предметники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75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Школьные предметные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плану МО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МО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Включение в рабочие программы учебных предметов, курсов, модулей тематики в соответствии с разделом «Основные школьные дела» данного плана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Учителя-предметники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u w:val="single"/>
                <w:rtl w:val="0"/>
              </w:rPr>
              <w:t xml:space="preserve">Уроки в соответствии с календарём знаменательных дат: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 лет со дня рождения Э. Асадова, советского поэта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литературы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 лет со дня рождения Л.Н. Толстого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литературы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 лет со дня рождения В.А. Сухомлинского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180 лет со дня рождения Г.И. Успенского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литературы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445 лет со дня рождения Дмитрия Пожарского, князя, русского государственного деятеля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205 лет со дня рождения И.С. Тургенева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литературы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135 лет со дня рождения А.Н. Туполева, советского авиаконструктора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 лет со дня рождения Виктора Драгунского, советского писателя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литературы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 лет со дня рождения А.И. Солженицына писателя, публициста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литературы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 лет со дня рождения В.Я. Брюсова, русского поэта писателя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литературы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145 лет со дня рождения П.П. Бажова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литературы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120 лет со дня рождения А.П. Гайдара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литературы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 лет со дня рождения Героя Советского Союза А. М. Матросова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190 лет со дня рождения русского химика Д.И. Менделеева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химии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 лет со дня рождения К.Д. Ушинского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190 лет со дня рождения русского мецената С.М. Третьякова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 лет со дня рождения лётчика-космонавта СССР Ю.А. Гагарина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215 лет со дня рождения Н.В. Гоголя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литературы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280 лет со дня рождения Д.И. Фонвизина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литературы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день памятников и исторических мест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Всемирный день Земли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биологии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российского парламентаризма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 лет со дня рождения В.П. Астафьева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литературы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295 лет со дня рождения российской императрицы Екатерины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 лет со дня рождения Булата Шалвовича Окуджавы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литературы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славянской письменности и культуры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и обществознания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Внеурочная деятельность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курса/программы, занятий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часов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Организаторы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Информационно-просветительские занятия патриотической, нравственной и экологической направленности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Разговоры о важном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ВД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Занятия по формированию функциональной грамотности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Социально-экономический профиль:</w:t>
            </w:r>
          </w:p>
          <w:p w:rsidR="00000000" w:rsidDel="00000000" w:rsidP="00000000" w:rsidRDefault="00000000" w:rsidRPr="00000000" w14:paraId="000000DC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 для жизни    Экономика и право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DF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ВД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Гуманитарный профиль:                 Основы семейного бюджета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ВД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Технологический профиль: Физика вокруг нас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ВД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Занятия, направленные на удовлетворение профориентационных интересов и потребностей обучающихся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Билет в будущее (для всех профилей)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ВД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жизни ученических сообществ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РДДМ (для всех профилей)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ВД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Волонтёрский отряд «Набат»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ВД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 по учебным предметам</w:t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Социально-экономический профиль:                                                                         </w:t>
            </w:r>
          </w:p>
          <w:p w:rsidR="00000000" w:rsidDel="00000000" w:rsidP="00000000" w:rsidRDefault="00000000" w:rsidRPr="00000000" w14:paraId="00000102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в лицах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Руководитель ВД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275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Живое слово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ВД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275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Волейбол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ВД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275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Гуманитарный профиль:                                                        </w:t>
            </w:r>
          </w:p>
          <w:p w:rsidR="00000000" w:rsidDel="00000000" w:rsidP="00000000" w:rsidRDefault="00000000" w:rsidRPr="00000000" w14:paraId="00000110">
            <w:pPr>
              <w:spacing w:line="275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Актуальное обществознание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</w:t>
            </w:r>
          </w:p>
          <w:p w:rsidR="00000000" w:rsidDel="00000000" w:rsidP="00000000" w:rsidRDefault="00000000" w:rsidRPr="00000000" w14:paraId="00000114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116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ВД                       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75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Проба пера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ВД</w:t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275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в лицах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ВД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75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ОФП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ВД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75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ВД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75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Технологический профиль: </w:t>
            </w:r>
          </w:p>
          <w:p w:rsidR="00000000" w:rsidDel="00000000" w:rsidP="00000000" w:rsidRDefault="00000000" w:rsidRPr="00000000" w14:paraId="00000128">
            <w:pPr>
              <w:spacing w:line="275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Занимательная информатика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ВД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75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 в задачах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ВД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75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ГТО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ВД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Допризывная молодёжь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line="275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ВД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Классное руководство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Дела, события, мероприятия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Классы,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line="25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Сроки проведения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line="275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Организаторы/ ответственные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работе методического объединения классных руководителей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педагогическом консилиуме «Итоги адаптации учащихся 10 класса к условиям обучения в 10 классе»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классным коллективом, с родителями, учителями – предметниками.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часы целевой воспитательной тематической направленности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раз в неделю по плану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Вовлечение учащихся в систему внеурочной деятельности и дополнительного образования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необходимости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Мониторинговые исследования личностного развития учащихся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 </w:t>
            </w:r>
          </w:p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тематических (связанных с профессиональным самоопределением обучающихся) родительских собраний)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раза в год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профориентационных мероприятий в рамках партнёрского формата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в классном коллективе благоприятного психологического климата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знаний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Единый классный час, посвященный Дню солидарности в борьбе с терроризмом.                  Акция «Капля жизни»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день распространения грамотности «Мы сбережём тебя, русская речь»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день памяти и жертв фашизма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Круглый стол на тему: «Позитивный образ учителя глазами, родителей и обучающихся» (в рамках Года педагога и наставника»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</w:t>
            </w:r>
          </w:p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Круглый стол: «Правовая школа старшеклассника»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неделя сентября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урок «Экология и энергосбережение» #ВместеЯрче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урок безопасности школьников в сети Интернет: беседа с инженером сервисного центра об угрозах современного интернета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Тематический урок «Твоя безопасность» , направленный на подготовку обучающихся к действиям в условиях экстремальных и опасных ситуаций, посвящённый Дню гражданской обороны МЧС России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 «Ответственное отцовство», приуроченный к Дню отца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Круглый стол с сюжетно-ролевыми задачами и проблемными вопросами «Жить в мире с собой и с другими»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16.11- 23.11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народного единства: классный час «В единстве наша сила. Правда за нами»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Тематический урок доброты «Нам через сердце виден мир» к Международному дню слепых.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матери в России: «Поговори о материнстве»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лет со Дня утверждения государственного герба Российской Федерации: аукцион знаний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Неизвестного Солдата: участие в митинге, возложение цветов к мемориалу Вечный огонь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Конституции РФ: Конституционный диктант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Единый урок по безопасному Интернету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line="25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мужества: 80 лет со Дня полного снятия блокады Ленинграда (1944 год).  </w:t>
            </w:r>
          </w:p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день памяти жертв Холокоста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День воинской славы России: час истории «Сталинградская битва».                  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российской науки: создание и размещение в соцсети                 В Контакте социального ролика об известных российских учёных «Россияне в науке»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 мужества: День памяти о россиянах, исполнявших служебный долг за пределами Отечества.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Единый классный час День   защитника Отечества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Единый классный час: 10 лет со дня   воссоединения Крыма и России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космонавтики. Гагаринский урок «Космос – это мы». 65 лет со дня запуска СССР первого искусственного спутника Земли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пожарной охраны. Тематический урок ОБЖ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Единый классный час: Праздник весны и труда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день борьбы за права инвалидов. Классный час «Мы разные, но мы равны»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мужества, посвящённый Дню Победы в ВОВ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славянской письменности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пограничника: тематический классный 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Согласно индивидуальным планам работы классных руководителей.</w:t>
            </w:r>
          </w:p>
        </w:tc>
      </w:tr>
    </w:tbl>
    <w:p w:rsidR="00000000" w:rsidDel="00000000" w:rsidP="00000000" w:rsidRDefault="00000000" w:rsidRPr="00000000" w14:paraId="00000208">
      <w:pPr>
        <w:widowControl w:val="0"/>
        <w:spacing w:after="1" w:before="5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45"/>
        <w:gridCol w:w="1259"/>
        <w:gridCol w:w="2033"/>
        <w:gridCol w:w="2643"/>
        <w:tblGridChange w:id="0">
          <w:tblGrid>
            <w:gridCol w:w="3845"/>
            <w:gridCol w:w="1259"/>
            <w:gridCol w:w="2033"/>
            <w:gridCol w:w="2643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                Основные школьные дела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Дела, события, мероприятия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Сроки проведения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Организаторы/ ответственные</w:t>
            </w:r>
          </w:p>
        </w:tc>
      </w:tr>
      <w:tr>
        <w:trPr>
          <w:cantSplit w:val="0"/>
          <w:trHeight w:val="8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Общешкольная линейка, посвящённая Дню знаний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 Классные руководители</w:t>
            </w:r>
          </w:p>
        </w:tc>
      </w:tr>
      <w:tr>
        <w:trPr>
          <w:cantSplit w:val="0"/>
          <w:trHeight w:val="8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Торжественная церемония поднятия/спуска Государственного флага и исполнения гимна РФ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Еженедельно по понедельникам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 Классные руководители</w:t>
            </w:r>
          </w:p>
        </w:tc>
      </w:tr>
      <w:tr>
        <w:trPr>
          <w:cantSplit w:val="0"/>
          <w:trHeight w:val="8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открытый онлайн-урок «День окончания Второй мировой войны»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КТД: День здоровья                    Подготовка и сдача ГТО Соревнования                         Подготовка и участие во Всероссийских спортивных играх школьников «Президентские состязания и игры»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Вторая неделя сентября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        Учителя физической культуры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Международная просветительско-патриотическая акция «Диктант Победы»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           апрель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 истории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конкурс «Большая перемена»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 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Акция, посвящённая Международному дню распространения грамотности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Посвящение в старшеклассники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отдельному плану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благотворительной акции «Марафон добрых дел»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 к Международному Дню пожилых людей. Поздравление ветеранов войны, педагогического труда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Акция-онлайн «Скажи СПАСИБО своему педагогу, наставнику»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05.10-06.10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по ВР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КТД: подготовка праздничного концерта «Учитель, перед именем твоим…», посвящённое Дню Учителя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 «Школьный двор»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Встреча с сотрудником ГИБДД. Беседа «Поговорим о ПДД или будущее в твоих руках»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</w:t>
            </w:r>
          </w:p>
        </w:tc>
      </w:tr>
      <w:tr>
        <w:trPr>
          <w:cantSplit w:val="0"/>
          <w:trHeight w:val="1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Международный день школьных библиотек: акция «Книги – источник знаний». Создание видеоролика «Книжные уроки».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 библиотекой Классные руководители</w:t>
            </w:r>
          </w:p>
        </w:tc>
      </w:tr>
      <w:tr>
        <w:trPr>
          <w:cantSplit w:val="0"/>
          <w:trHeight w:val="8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памяти жертв политических репрессий: урок Памяти «И помнить страшно, и забыть нельзя»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Акция: флешмоб «В единстве наша сила» (ко Дню народного единства»)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Советник по ВР 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Международная просветительская акция «Большой этнографический диктант»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 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 «Неделя толерантности»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День призывника: конкурсно-игровая программа «Будем в армии служить»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Учитель ОБЖ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открытый онлайн-урок «Нюрнбергский процесс». Конкурс «Без срока давности»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Государственного герба РФ: мероприятие «История государственной символики России»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Митинг, посвящённый Дню неизвестного солдата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 «Дари добро» к Международному дню инвалида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волонтёрского отряда 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 «Добротой измерь себя» ко Дню добровольца (волонтёра) России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волонтёрского отряда 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Этно- квиз «Культура и традиции народов России»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героев Отечества: встречи с Героями Отечества. Адресные поздравления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Всероссийская акция «Мы – граждане России», посвящённая Дню Конституции РФ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КТД: Новогодний КВН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неделя декабря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Декада «В здоровом теле – здоровый дух!»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15-26.01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 физической культуры                   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открытый онлайн-урок к 80 лет со Дня полного снятия блокады Ленинграда (1944 год)                                                      День освобождения Красной армией крупнейшего «лагеря смерти» Аушвиц-Биркенау (Освенцима) – День памяти жертв Холокоста»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 «Блокадный хлеб».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 школы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Всероссийская акция: мастер класс для начальной школы «Блокадные светлячки»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 школы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разгрома советскими войсками немецко-фашистских войск в Сталинградской битве. Тематический классный час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истории                 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российской науки: встреча с представителями высших учебных заведений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Учителя-предметники 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стихов «Мой язык - мой народ» к Международному дню родного языка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Военно- спортивная игра «Зарница»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           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праздничном концерте, посвящённом Международному празднику 8 Марта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 школы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акции #Вам Любимые (Международный женский день 8 Марта)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              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 «Капля жизни» в рамках Всемирного дня водных ресурсов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          Отряд волонтёров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неделе детской и юношеской книги (по плану)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25.03-29.03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Зав. библиотекой 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театральных афиш ко Дню театра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             Руководитель школьного театра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открытых дверей (участие в общешкольных мероприятиях по утверждённому плану)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              Совет школы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Общешкольная акция «Школьный двор»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руководитель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 #Поехали! посвящённая Дню космонавтики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Советник по ВР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Всемирный День Земли:             «Своя игра» по экологии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творчества и талантов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по ВР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Флешмоб, посвящённый празднику Весны и Труда                 Акция -онлайн «Славим труд и человека труда!»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по ВР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«Шаги Победы»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ОБЖ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Акции онлайн: #Окна Победы, #Песни Победы #Георгиевская ленточка</w:t>
            </w:r>
          </w:p>
          <w:p w:rsidR="00000000" w:rsidDel="00000000" w:rsidP="00000000" w:rsidRDefault="00000000" w:rsidRPr="00000000" w14:paraId="000002D6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Бессмертный полк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04-10.05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Вахта памяти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28.05-08.05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 рисунков «Мы – славяне!», посвящённая Дню славянской письменности и культуры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23-30.05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по ВР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Форум «Гордость школы» (чествование лучших обучающихся школы)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 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КТД «Последний звонок»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Квест, посвящённый Дню России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Акции: #Окна России #Флаги России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09.06-12.06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Международная акция «Свеча памяти», посвящённая Дню памяти и скорби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Флешмоб ко Дню семьи, любви и верности (размещение семейного селфи с # в сообществе школы в ВК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Выпускной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руководитель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Внешкольные мероприятия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spacing w:line="26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Дела, события, мероприятия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Сроки проведения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6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Тематические мероприятия на базе районной межпосенленческой библиотеки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Тематические мероприятия на базе школьного историко- краеведческого музея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Посещение театров, выставок, концертов в рамках Всероссийского образовательного проекта «Пушкинская карта»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Выезд на  на природу к местам отдыха в сопровождении родителей (законных представителей)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районных тематических мероприятиях, конкурсах, фестивалях, праздниках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муниципальных спортивных мероприятиях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             Учителя физической подготовки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«Организация предметно-пространственной среды»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spacing w:line="26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Дела, события, мероприятия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Сроки проведения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Выставки рисунков, фотографий творческих работ, посвященных событиям и памятным датам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 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Оформление классных уголков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на лучшее оформление кабинета к Новому году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Размещение государственной символики на стендах классов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август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АХЧ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и размещение регулярно сменяемых экспозиций творческих работ обучающихся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 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церемонии поднятия (спуска) государственного флага РФ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Оформление окон школы к празднованию Нового года, Дня Победы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                     май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Поддержание эстетического вида и благоустройство всех помещений школы, доступных и безопасных рекреационных зон, озеленение классов и рекреаций школы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АХЧ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Оформление зон активного отдыха в рекреациях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АХЧ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АХЧ 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Оформление и обновление тематических стендов для родителей, обучающихся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Оформление тематических фотозон к праздникам, событиям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 технологии отряд волонтёровЗам. директора по АХЧ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Взаимодействие с родителями (законными представителями)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spacing w:line="26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Дела, события, мероприятия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Сроки проведения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Родительского комитета, Управляющего совета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Родительского патруля (профилактика ДДТТ)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учебного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Родительского контроля качества питания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учебного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Общешкольные родительские собрания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учебного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родительские собрания (согласно плану)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раз в триместр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родителей с материалами Всероссийских родительских собраний, размещённых на платформе «Билет в будущее»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Индивидуальное консультирование родителей по вопросу склонностей, способностей и иных индивидуальных особенностей детей, которые могут иметь значение в процессе выбора профессии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E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индивидуальных консультаций психологов, врачей, социальных работников для родителей по вопросам воспитания, взаимоотношений обучающихся и педагогов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 (по запросу)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Администрация школы СПС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Дне открытых дверей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A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муниципальном этапе регионального проекта «Осознанное родительство»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участия родителей (законных представителей) в педагогических консилиумах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 по необходимости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 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</w:t>
            </w:r>
          </w:p>
          <w:p w:rsidR="00000000" w:rsidDel="00000000" w:rsidP="00000000" w:rsidRDefault="00000000" w:rsidRPr="00000000" w14:paraId="0000039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Учителя-предметники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учебного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B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психолого-педагогического просвещения родителей (законных представителей).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учебного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           Педагог психолог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F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                            Самоуправление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spacing w:line="26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Дела, события, мероприятия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Сроки проведения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Регистрация в Общероссийском общественно-государственном детско-молодёжном движении «Движение первых»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Куратор РДДМ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B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мероприятиях РДДМ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Куратор РДДМ 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самоуправления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3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Рейд «Школьная форма»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7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Рейд «Здоровая нация»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Профилактика и безопасность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Декада безопасности: встреча с сотрудниками ГИБДД, МЧС, МВД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Беседы с просмотром видеоклипов на тематику безопасного поведения в повседневной жизни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 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Неделя профилактики безнадзорности, беспризорности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и правонарушений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15.10-15.11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 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8">
            <w:pPr>
              <w:spacing w:line="26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Мероприятия «Школы безопасности» (по профилактике пожарной безопасности, экстремизма, терроризма, учебно- тренировочная эвакуация учащихся из здания)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 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C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Неделя профилактики употребления психоактивных веществ «Независимое детство», приуроченная ко Дню   борьбы с наркоманией и наркобизнесом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 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0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городской акции антинаркотической направленности «Чистый город»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Рук. отряда волонтёров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4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Тематические классные часы и родительские собрания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учебного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во Всероссийском уроке безопасности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Ежемесячно                  (10 числа)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профилактической акции «Единый день профилактики безнадзорности и правонарушений несовершеннолетних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Каждая 3 пятница месяца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 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0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Мероприятия в рамках деятельности социально-психологической службы (по отдельному плану).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учебного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4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Инструктажи обучающихся (по плану)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учебного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8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 с обучающимися и их родителями (законными представителями) в рамках организации работы Совета профилактики (по плану)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учебного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 социальный педагог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C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деятельности школьной службы медиации.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учебного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0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Вовлечение обучающихся в воспитательную деятельность, проекты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учебного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4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учебного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8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учебного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C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Индивидуальные и групповые кор-рекционно-развивающие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учебного года</w:t>
            </w:r>
          </w:p>
          <w:p w:rsidR="00000000" w:rsidDel="00000000" w:rsidP="00000000" w:rsidRDefault="00000000" w:rsidRPr="00000000" w14:paraId="000003F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мере необходимости)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 Социальный педагог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1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и реализация профилактических программ         направленных на работу как с девиантными обучающимися, так и с их окружением.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учебного года (по мере необходимости)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 Социальный педагог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5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правовой помощи детям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  Педагог-психолог Социальный педагог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9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 групповому давлению.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учебного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 Социальный педагог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D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Ежемесячно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Включение обучающихся в социально-одобряемую внеурочную деятельность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5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             Социальное партнерство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9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МКУК РКДО: участие в конкурсах, фестивалях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 МВД "Баргузинский" : мероприятия профилактической направленности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1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МКУК "Баргузинская РМБ" : конкурсы, участие в мероприятиях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ОГИБДД: участие в акциях, конкурсах, декадах, занятиях по профилактике ДДТТ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Профориентация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D">
            <w:pPr>
              <w:spacing w:line="269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Дела, события, мероприятия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Сроки проведения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циклов профориентационных часов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5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профессионального самоопределения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9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единой модели профессиональной ориентации (профориентационный минимум) на базе проекта «Билет в будущее» в рамках Федерального проекта «Успех каждого ребёнка»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Еженедельно по четвергам (занятия ВД)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D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Экскурсии в организации и  предприятия села и  района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1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Интерактивные игры, викторины, квесты, внеклассные мероприятия по профориентации (по отдельному плану)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учебного года           не менее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Совместное с педагогами интернет ресурсов, посвященных выбору профессий, прохождение профориентационного онлайн тестирования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проектах Профориентации, реализуемых в рамках Национального проекта «Образование»:                      ПроеКТОрия                                     Билет в будущее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 Классные руководители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Летнее трудоустройство несоаершеннолетних в ученическую бригаду                                             через платформу «Работа России»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Июнь-июль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</w:t>
            </w:r>
          </w:p>
        </w:tc>
      </w:tr>
    </w:tbl>
    <w:p w:rsidR="00000000" w:rsidDel="00000000" w:rsidP="00000000" w:rsidRDefault="00000000" w:rsidRPr="00000000" w14:paraId="00000451">
      <w:pPr>
        <w:widowControl w:val="0"/>
        <w:spacing w:after="1" w:before="5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widowControl w:val="0"/>
        <w:spacing w:after="1" w:before="5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1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7"/>
        <w:gridCol w:w="1276"/>
        <w:gridCol w:w="1985"/>
        <w:gridCol w:w="2693"/>
        <w:tblGridChange w:id="0">
          <w:tblGrid>
            <w:gridCol w:w="3827"/>
            <w:gridCol w:w="1276"/>
            <w:gridCol w:w="1985"/>
            <w:gridCol w:w="2693"/>
          </w:tblGrid>
        </w:tblGridChange>
      </w:tblGrid>
      <w:tr>
        <w:trPr>
          <w:cantSplit w:val="0"/>
          <w:trHeight w:val="81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453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Детские общественные объединения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8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Акция, посвящённая Дню знаний (РДДМ)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Международная акция, посвящённая Дню пожилых людей (РДДМ)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Всероссийская акция, посвящённая Дню учителя (РДДМ)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4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Всероссийская акция, посвящённая Дню отца в России (РДДМ)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Всероссийская акция, посвящённая Дню народного единства                                         (РДДМ)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Всероссийская акция, посвящённая Дню матери в России (РДДМ)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Всероссийская акция, посвящённая Дню неизвестного солдата                                          (РДДМ)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4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Всероссийская акция, посвящённая Дню добровольца (волонтёра) в России                   (РДДМ)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Всероссийская акция, посвящённая Дню героев Отечества (РДДМ)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C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Всероссийская акция, посвящённая Дню Конституции РФ (РДДМ)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0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Всероссийская акция, посвящённая Дню Государственного гимна РФ (РДДМ)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проект «Волонтёры науки» (РДДМ)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Сентябрь-декабрь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8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проект «Узнай!» (РДДМ)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Сентябрь-декабрь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C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Всероссийская серия спортивных вызовов «Испытай себя» (РДДМ)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Сентябрь-декабрь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0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Всероссийские тренировки первых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Сентябрь-декабрь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4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проект «Будь здоров!» (РДДМ)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Сентябрь-декабрь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проект «Литературный марафон» (РДДМ)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Сентябрь-декабрь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проект «Хранители истории» (РДДМ)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Сентябрь-декабрь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Всероссийская акция «Мы – граждане России!» (РДДМ)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Сентябрь-декабрь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4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фотофестиваль «Посмотри!» (РДДМ)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Сентябрь-ноябрь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8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проект «Медиа Притяжение» (РДДМ)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Сентябрь-ноябрь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C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конкурс тематических маршрутов (РДДМ)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Сентябрь-декабрь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0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проект «Встречи единомышленников» (РДДМ)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Сентябрь-декабрь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4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проект «Школьная классика»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8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Всероссийская премия первых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C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проект «Классные встречи»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0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Акселератор «Высота»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4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проект «Звучи»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8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проект «Дизайн бюро»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C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проект «На связи с природой»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0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проект «Зелёный стандарт»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4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Всероссийская акция «Мы Вместе Дети»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8">
            <w:pPr>
              <w:spacing w:line="26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Акции в формате Дни единых действий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Классные руководители Советник директора по ВР                             куратор направления</w:t>
            </w:r>
          </w:p>
        </w:tc>
      </w:tr>
    </w:tbl>
    <w:p w:rsidR="00000000" w:rsidDel="00000000" w:rsidP="00000000" w:rsidRDefault="00000000" w:rsidRPr="00000000" w14:paraId="000004DC">
      <w:pPr>
        <w:widowControl w:val="0"/>
        <w:spacing w:after="1" w:before="5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widowControl w:val="0"/>
        <w:spacing w:after="1" w:before="5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ind w:left="-709" w:firstLine="0"/>
        <w:rPr/>
      </w:pPr>
      <w:r w:rsidDel="00000000" w:rsidR="00000000" w:rsidRPr="00000000">
        <w:rPr>
          <w:rtl w:val="0"/>
        </w:rPr>
      </w:r>
    </w:p>
    <w:sectPr>
      <w:pgSz w:h="16850" w:w="11900" w:orient="portrait"/>
      <w:pgMar w:bottom="1134" w:top="1134" w:left="993" w:right="850" w:header="0" w:footer="97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642" w:hanging="421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0" w:before="200" w:line="24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ppc.ru/work/prevention-of-negativity/week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